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BEEF" w14:textId="77777777" w:rsidR="000C569A" w:rsidRDefault="00C375B9" w:rsidP="00023FFD">
      <w:pPr>
        <w:jc w:val="center"/>
        <w:rPr>
          <w:sz w:val="24"/>
          <w:szCs w:val="24"/>
        </w:rPr>
      </w:pPr>
      <w:r w:rsidRPr="007D5A69">
        <w:rPr>
          <w:rFonts w:hint="eastAsia"/>
          <w:sz w:val="24"/>
          <w:szCs w:val="24"/>
        </w:rPr>
        <w:t>令和３年度一般社団法人福井県繊維協会</w:t>
      </w:r>
    </w:p>
    <w:p w14:paraId="17EA2045" w14:textId="77777777" w:rsidR="00A11328" w:rsidRDefault="00C375B9" w:rsidP="000C569A">
      <w:pPr>
        <w:jc w:val="center"/>
        <w:rPr>
          <w:sz w:val="24"/>
          <w:szCs w:val="24"/>
        </w:rPr>
      </w:pPr>
      <w:r w:rsidRPr="007D5A69">
        <w:rPr>
          <w:rFonts w:hint="eastAsia"/>
          <w:sz w:val="24"/>
          <w:szCs w:val="24"/>
        </w:rPr>
        <w:t>「SDGs推進コーディネーター」</w:t>
      </w:r>
    </w:p>
    <w:p w14:paraId="2D960662" w14:textId="279B9D31" w:rsidR="0088448E" w:rsidRPr="007D5A69" w:rsidRDefault="00C375B9" w:rsidP="000C569A">
      <w:pPr>
        <w:jc w:val="center"/>
        <w:rPr>
          <w:sz w:val="24"/>
          <w:szCs w:val="24"/>
        </w:rPr>
      </w:pPr>
      <w:r w:rsidRPr="007D5A69">
        <w:rPr>
          <w:rFonts w:hint="eastAsia"/>
          <w:sz w:val="24"/>
          <w:szCs w:val="24"/>
        </w:rPr>
        <w:t>募集</w:t>
      </w:r>
    </w:p>
    <w:p w14:paraId="0DF2E6AA" w14:textId="77777777" w:rsidR="00C375B9" w:rsidRDefault="00396759" w:rsidP="003366D3">
      <w:pPr>
        <w:pStyle w:val="a3"/>
        <w:numPr>
          <w:ilvl w:val="0"/>
          <w:numId w:val="1"/>
        </w:numPr>
        <w:ind w:leftChars="0"/>
      </w:pPr>
      <w:r>
        <w:rPr>
          <w:rFonts w:hint="eastAsia"/>
        </w:rPr>
        <w:t>趣旨</w:t>
      </w:r>
    </w:p>
    <w:p w14:paraId="3A87AE0C" w14:textId="61DAAE7E" w:rsidR="007D5416" w:rsidRDefault="0073429E" w:rsidP="002B27FC">
      <w:pPr>
        <w:ind w:leftChars="270" w:left="567" w:firstLineChars="134" w:firstLine="281"/>
      </w:pPr>
      <w:r>
        <w:rPr>
          <w:rFonts w:hint="eastAsia"/>
        </w:rPr>
        <w:t>持続可能な開発目標（SDGs：Sustainable Development Goals）とは、2015年9月の国連サミットにおいて、全会一致で採択された2030年までの国際目標です。福井県は</w:t>
      </w:r>
      <w:r w:rsidR="00716243">
        <w:rPr>
          <w:rFonts w:hint="eastAsia"/>
        </w:rPr>
        <w:t>2021年</w:t>
      </w:r>
      <w:r w:rsidR="006121DC">
        <w:rPr>
          <w:rFonts w:hint="eastAsia"/>
        </w:rPr>
        <w:t>、</w:t>
      </w:r>
      <w:r w:rsidR="00716243">
        <w:rPr>
          <w:rFonts w:hint="eastAsia"/>
        </w:rPr>
        <w:t>SDGsの理念に沿いながら2040年に目指す姿として「福井県長期ビジョン」を策定し</w:t>
      </w:r>
      <w:r w:rsidR="006121DC">
        <w:rPr>
          <w:rFonts w:hint="eastAsia"/>
        </w:rPr>
        <w:t>、</w:t>
      </w:r>
      <w:r w:rsidR="007331A1">
        <w:rPr>
          <w:rFonts w:hint="eastAsia"/>
        </w:rPr>
        <w:t>持続可能な地域・社会づくりを全県一体となって進めます</w:t>
      </w:r>
      <w:r w:rsidR="00716243">
        <w:rPr>
          <w:rFonts w:hint="eastAsia"/>
        </w:rPr>
        <w:t>。</w:t>
      </w:r>
    </w:p>
    <w:p w14:paraId="022CD53C" w14:textId="4CC6EF1C" w:rsidR="007D5416" w:rsidRDefault="007D5416" w:rsidP="002B27FC">
      <w:pPr>
        <w:ind w:leftChars="270" w:left="567" w:firstLineChars="134" w:firstLine="281"/>
      </w:pPr>
      <w:r>
        <w:rPr>
          <w:rFonts w:hint="eastAsia"/>
        </w:rPr>
        <w:t>繊維産業</w:t>
      </w:r>
      <w:r w:rsidR="00364288">
        <w:rPr>
          <w:rFonts w:hint="eastAsia"/>
        </w:rPr>
        <w:t>で</w:t>
      </w:r>
      <w:r w:rsidR="006121DC">
        <w:rPr>
          <w:rFonts w:hint="eastAsia"/>
        </w:rPr>
        <w:t>も</w:t>
      </w:r>
      <w:r w:rsidR="00364288">
        <w:rPr>
          <w:rFonts w:hint="eastAsia"/>
        </w:rPr>
        <w:t>環境汚染や資源の無駄遣いなどのサステナビリティ</w:t>
      </w:r>
      <w:r w:rsidR="006121DC">
        <w:rPr>
          <w:rFonts w:hint="eastAsia"/>
        </w:rPr>
        <w:t>に</w:t>
      </w:r>
      <w:r w:rsidR="00364288">
        <w:rPr>
          <w:rFonts w:hint="eastAsia"/>
        </w:rPr>
        <w:t>関連</w:t>
      </w:r>
      <w:r w:rsidR="006121DC">
        <w:rPr>
          <w:rFonts w:hint="eastAsia"/>
        </w:rPr>
        <w:t>する</w:t>
      </w:r>
      <w:r w:rsidR="00364288">
        <w:rPr>
          <w:rFonts w:hint="eastAsia"/>
        </w:rPr>
        <w:t>問題</w:t>
      </w:r>
      <w:r w:rsidR="006121DC">
        <w:rPr>
          <w:rFonts w:hint="eastAsia"/>
        </w:rPr>
        <w:t>とは無縁</w:t>
      </w:r>
      <w:r w:rsidR="00D92DCC">
        <w:rPr>
          <w:rFonts w:hint="eastAsia"/>
        </w:rPr>
        <w:t>ではなく</w:t>
      </w:r>
      <w:r w:rsidR="006121DC">
        <w:rPr>
          <w:rFonts w:hint="eastAsia"/>
        </w:rPr>
        <w:t>、</w:t>
      </w:r>
      <w:r w:rsidR="00364288">
        <w:rPr>
          <w:rFonts w:hint="eastAsia"/>
        </w:rPr>
        <w:t>我が国</w:t>
      </w:r>
      <w:r w:rsidR="006121DC">
        <w:rPr>
          <w:rFonts w:hint="eastAsia"/>
        </w:rPr>
        <w:t>の繊維関連</w:t>
      </w:r>
      <w:r w:rsidR="00364288">
        <w:rPr>
          <w:rFonts w:hint="eastAsia"/>
        </w:rPr>
        <w:t>企業においても</w:t>
      </w:r>
      <w:r w:rsidR="006121DC">
        <w:rPr>
          <w:rFonts w:hint="eastAsia"/>
        </w:rPr>
        <w:t>それらの問題への取り組みが求められて</w:t>
      </w:r>
      <w:r w:rsidR="00364288">
        <w:rPr>
          <w:rFonts w:hint="eastAsia"/>
        </w:rPr>
        <w:t>います</w:t>
      </w:r>
      <w:r>
        <w:rPr>
          <w:rFonts w:hint="eastAsia"/>
        </w:rPr>
        <w:t>。</w:t>
      </w:r>
    </w:p>
    <w:p w14:paraId="0CFD0E3B" w14:textId="12E48DF9" w:rsidR="007D5416" w:rsidRDefault="00364288" w:rsidP="002B27FC">
      <w:pPr>
        <w:ind w:leftChars="270" w:left="567" w:firstLineChars="134" w:firstLine="281"/>
      </w:pPr>
      <w:r>
        <w:rPr>
          <w:rFonts w:hint="eastAsia"/>
        </w:rPr>
        <w:t>こうした現状を踏まえ、</w:t>
      </w:r>
      <w:r w:rsidR="006121DC">
        <w:rPr>
          <w:rFonts w:hint="eastAsia"/>
        </w:rPr>
        <w:t>福井県の</w:t>
      </w:r>
      <w:r>
        <w:rPr>
          <w:rFonts w:hint="eastAsia"/>
        </w:rPr>
        <w:t>繊維産業におけるサステナビリティへの</w:t>
      </w:r>
      <w:r w:rsidR="006121DC">
        <w:rPr>
          <w:rFonts w:hint="eastAsia"/>
        </w:rPr>
        <w:t>取り組み</w:t>
      </w:r>
      <w:r>
        <w:rPr>
          <w:rFonts w:hint="eastAsia"/>
        </w:rPr>
        <w:t>を促進するため</w:t>
      </w:r>
      <w:r w:rsidR="007D5416">
        <w:rPr>
          <w:rFonts w:hint="eastAsia"/>
        </w:rPr>
        <w:t>、</w:t>
      </w:r>
      <w:r w:rsidR="006121DC">
        <w:rPr>
          <w:rFonts w:hint="eastAsia"/>
        </w:rPr>
        <w:t>県内の</w:t>
      </w:r>
      <w:r w:rsidR="007D5416">
        <w:rPr>
          <w:rFonts w:hint="eastAsia"/>
        </w:rPr>
        <w:t>繊維事業者</w:t>
      </w:r>
      <w:r w:rsidR="006121DC">
        <w:rPr>
          <w:rFonts w:hint="eastAsia"/>
        </w:rPr>
        <w:t>への取り組み</w:t>
      </w:r>
      <w:r w:rsidR="007D5416">
        <w:rPr>
          <w:rFonts w:hint="eastAsia"/>
        </w:rPr>
        <w:t>支援</w:t>
      </w:r>
      <w:r w:rsidR="006121DC">
        <w:rPr>
          <w:rFonts w:hint="eastAsia"/>
        </w:rPr>
        <w:t>をサポート</w:t>
      </w:r>
      <w:r w:rsidR="007D5416">
        <w:rPr>
          <w:rFonts w:hint="eastAsia"/>
        </w:rPr>
        <w:t>できる人材を一般社団法人福井県繊維協会「SDGs推進コーディネーター」として募集します。</w:t>
      </w:r>
    </w:p>
    <w:p w14:paraId="6317A016" w14:textId="77777777" w:rsidR="00C35C39" w:rsidRPr="00C35C39" w:rsidRDefault="00C35C39" w:rsidP="003366D3"/>
    <w:p w14:paraId="1C6554BC" w14:textId="77777777" w:rsidR="000A365F" w:rsidRDefault="000A365F" w:rsidP="000A365F">
      <w:pPr>
        <w:pStyle w:val="a3"/>
        <w:numPr>
          <w:ilvl w:val="0"/>
          <w:numId w:val="1"/>
        </w:numPr>
        <w:ind w:leftChars="0"/>
      </w:pPr>
      <w:r>
        <w:rPr>
          <w:rFonts w:hint="eastAsia"/>
        </w:rPr>
        <w:t>職務内容</w:t>
      </w:r>
    </w:p>
    <w:p w14:paraId="7670784D" w14:textId="0E055F47" w:rsidR="000A365F" w:rsidRDefault="006121DC" w:rsidP="00A11328">
      <w:pPr>
        <w:ind w:leftChars="300" w:left="630" w:firstLineChars="105" w:firstLine="220"/>
      </w:pPr>
      <w:r>
        <w:rPr>
          <w:rFonts w:hint="eastAsia"/>
        </w:rPr>
        <w:t>福井県や福井県繊維協会</w:t>
      </w:r>
      <w:r w:rsidR="000A365F">
        <w:rPr>
          <w:rFonts w:hint="eastAsia"/>
        </w:rPr>
        <w:t>等と協力・連携しながら、次に掲げる繊維事業者</w:t>
      </w:r>
      <w:r>
        <w:rPr>
          <w:rFonts w:hint="eastAsia"/>
        </w:rPr>
        <w:t>への</w:t>
      </w:r>
      <w:r w:rsidR="000A365F">
        <w:rPr>
          <w:rFonts w:hint="eastAsia"/>
        </w:rPr>
        <w:t>支援業務を行います。</w:t>
      </w:r>
    </w:p>
    <w:p w14:paraId="53C4112A" w14:textId="77777777" w:rsidR="000A365F" w:rsidRDefault="000A365F" w:rsidP="00DC5245">
      <w:pPr>
        <w:pStyle w:val="a3"/>
        <w:numPr>
          <w:ilvl w:val="0"/>
          <w:numId w:val="2"/>
        </w:numPr>
        <w:ind w:leftChars="0" w:firstLine="131"/>
      </w:pPr>
      <w:r>
        <w:rPr>
          <w:rFonts w:hint="eastAsia"/>
        </w:rPr>
        <w:t>認証支援</w:t>
      </w:r>
    </w:p>
    <w:p w14:paraId="23D36761" w14:textId="15AB8CC5" w:rsidR="000A365F" w:rsidRDefault="000A365F" w:rsidP="00AE5235">
      <w:pPr>
        <w:ind w:leftChars="675" w:left="1418" w:firstLineChars="134" w:firstLine="281"/>
      </w:pPr>
      <w:r>
        <w:rPr>
          <w:rFonts w:hint="eastAsia"/>
        </w:rPr>
        <w:t>繊維に関する国際的な認証制度の勉強会の開催などによる意欲喚起</w:t>
      </w:r>
      <w:r w:rsidR="006121DC">
        <w:rPr>
          <w:rFonts w:hint="eastAsia"/>
        </w:rPr>
        <w:t>・啓蒙、</w:t>
      </w:r>
      <w:r>
        <w:rPr>
          <w:rFonts w:hint="eastAsia"/>
        </w:rPr>
        <w:t>および国際的な認証取得に向けた個別企業のサポートを実施</w:t>
      </w:r>
    </w:p>
    <w:p w14:paraId="0031B608" w14:textId="77777777" w:rsidR="000A365F" w:rsidRDefault="000A365F" w:rsidP="00DC5245">
      <w:pPr>
        <w:pStyle w:val="a3"/>
        <w:numPr>
          <w:ilvl w:val="0"/>
          <w:numId w:val="2"/>
        </w:numPr>
        <w:ind w:leftChars="0" w:firstLine="131"/>
      </w:pPr>
      <w:r>
        <w:rPr>
          <w:rFonts w:hint="eastAsia"/>
        </w:rPr>
        <w:t>リサイクル</w:t>
      </w:r>
      <w:r w:rsidR="00C97F5A">
        <w:rPr>
          <w:rFonts w:hint="eastAsia"/>
        </w:rPr>
        <w:t>取組</w:t>
      </w:r>
      <w:r>
        <w:rPr>
          <w:rFonts w:hint="eastAsia"/>
        </w:rPr>
        <w:t>支援</w:t>
      </w:r>
    </w:p>
    <w:p w14:paraId="0E20F074" w14:textId="0F359CC8" w:rsidR="000A365F" w:rsidRDefault="000A365F" w:rsidP="00DC5245">
      <w:pPr>
        <w:ind w:leftChars="675" w:left="1418" w:firstLineChars="134" w:firstLine="281"/>
      </w:pPr>
      <w:r>
        <w:rPr>
          <w:rFonts w:hint="eastAsia"/>
        </w:rPr>
        <w:t>繊維のリサイクルなどサステナブルな取組</w:t>
      </w:r>
      <w:r w:rsidR="00782A72">
        <w:rPr>
          <w:rFonts w:hint="eastAsia"/>
        </w:rPr>
        <w:t>事例</w:t>
      </w:r>
      <w:r w:rsidR="00C97F5A">
        <w:rPr>
          <w:rFonts w:hint="eastAsia"/>
        </w:rPr>
        <w:t>に関する情報</w:t>
      </w:r>
      <w:r w:rsidR="006121DC">
        <w:rPr>
          <w:rFonts w:hint="eastAsia"/>
        </w:rPr>
        <w:t>発信</w:t>
      </w:r>
      <w:r w:rsidR="00C97F5A">
        <w:rPr>
          <w:rFonts w:hint="eastAsia"/>
        </w:rPr>
        <w:t>・</w:t>
      </w:r>
      <w:r w:rsidR="00782A72">
        <w:rPr>
          <w:rFonts w:hint="eastAsia"/>
        </w:rPr>
        <w:t>勉強会などの</w:t>
      </w:r>
      <w:r w:rsidR="00C97F5A">
        <w:rPr>
          <w:rFonts w:hint="eastAsia"/>
        </w:rPr>
        <w:t>実施</w:t>
      </w:r>
      <w:r w:rsidR="00782A72">
        <w:rPr>
          <w:rFonts w:hint="eastAsia"/>
        </w:rPr>
        <w:t>。</w:t>
      </w:r>
      <w:r w:rsidR="00C97F5A">
        <w:rPr>
          <w:rFonts w:hint="eastAsia"/>
        </w:rPr>
        <w:t>また県内繊維企業</w:t>
      </w:r>
      <w:r w:rsidR="00782A72">
        <w:rPr>
          <w:rFonts w:hint="eastAsia"/>
        </w:rPr>
        <w:t>で</w:t>
      </w:r>
      <w:r w:rsidR="00C97F5A">
        <w:rPr>
          <w:rFonts w:hint="eastAsia"/>
        </w:rPr>
        <w:t>発生する繊維屑</w:t>
      </w:r>
      <w:r w:rsidR="00782A72">
        <w:rPr>
          <w:rFonts w:hint="eastAsia"/>
        </w:rPr>
        <w:t>や生地の残反など</w:t>
      </w:r>
      <w:r w:rsidR="00C97F5A">
        <w:rPr>
          <w:rFonts w:hint="eastAsia"/>
        </w:rPr>
        <w:t>のリサイクル</w:t>
      </w:r>
      <w:r w:rsidR="00782A72">
        <w:rPr>
          <w:rFonts w:hint="eastAsia"/>
        </w:rPr>
        <w:t>や再利用</w:t>
      </w:r>
      <w:r w:rsidR="00C97F5A">
        <w:rPr>
          <w:rFonts w:hint="eastAsia"/>
        </w:rPr>
        <w:t>など</w:t>
      </w:r>
      <w:r w:rsidR="00782A72">
        <w:rPr>
          <w:rFonts w:hint="eastAsia"/>
        </w:rPr>
        <w:t>について調査、検討、提案の</w:t>
      </w:r>
      <w:r w:rsidR="00C97F5A">
        <w:rPr>
          <w:rFonts w:hint="eastAsia"/>
        </w:rPr>
        <w:t>実施</w:t>
      </w:r>
    </w:p>
    <w:p w14:paraId="20B557AE" w14:textId="77777777" w:rsidR="003366D3" w:rsidRDefault="003366D3" w:rsidP="003366D3"/>
    <w:p w14:paraId="67F15F45" w14:textId="77777777" w:rsidR="00BC6EAF" w:rsidRDefault="00C97F5A" w:rsidP="00C97F5A">
      <w:pPr>
        <w:pStyle w:val="a3"/>
        <w:numPr>
          <w:ilvl w:val="0"/>
          <w:numId w:val="1"/>
        </w:numPr>
        <w:ind w:leftChars="0"/>
      </w:pPr>
      <w:r>
        <w:rPr>
          <w:rFonts w:hint="eastAsia"/>
        </w:rPr>
        <w:t>募集対象</w:t>
      </w:r>
    </w:p>
    <w:p w14:paraId="31E0BACD" w14:textId="7B1B9AC7" w:rsidR="00C97F5A" w:rsidRDefault="00782A72" w:rsidP="00D17436">
      <w:pPr>
        <w:ind w:firstLineChars="405" w:firstLine="850"/>
      </w:pPr>
      <w:r>
        <w:rPr>
          <w:rFonts w:hint="eastAsia"/>
        </w:rPr>
        <w:t>上記職務内容に知見、実施経験を有する</w:t>
      </w:r>
      <w:r w:rsidR="00C97F5A">
        <w:rPr>
          <w:rFonts w:hint="eastAsia"/>
        </w:rPr>
        <w:t>企業</w:t>
      </w:r>
      <w:r>
        <w:rPr>
          <w:rFonts w:hint="eastAsia"/>
        </w:rPr>
        <w:t>・団体</w:t>
      </w:r>
      <w:r w:rsidR="00C97F5A">
        <w:rPr>
          <w:rFonts w:hint="eastAsia"/>
        </w:rPr>
        <w:t>または個人</w:t>
      </w:r>
    </w:p>
    <w:p w14:paraId="156B110F" w14:textId="77777777" w:rsidR="00C97F5A" w:rsidRDefault="00C97F5A" w:rsidP="00C97F5A"/>
    <w:p w14:paraId="477A23F9" w14:textId="77777777" w:rsidR="00C97F5A" w:rsidRDefault="00C97F5A" w:rsidP="00C97F5A">
      <w:pPr>
        <w:pStyle w:val="a3"/>
        <w:numPr>
          <w:ilvl w:val="0"/>
          <w:numId w:val="1"/>
        </w:numPr>
        <w:ind w:leftChars="0"/>
      </w:pPr>
      <w:r>
        <w:rPr>
          <w:rFonts w:hint="eastAsia"/>
        </w:rPr>
        <w:t>予算額</w:t>
      </w:r>
    </w:p>
    <w:p w14:paraId="33C2D1C9" w14:textId="5A8B31D8" w:rsidR="00C97F5A" w:rsidRDefault="00C97F5A" w:rsidP="00D17436">
      <w:pPr>
        <w:ind w:firstLineChars="405" w:firstLine="850"/>
      </w:pPr>
      <w:r>
        <w:rPr>
          <w:rFonts w:hint="eastAsia"/>
        </w:rPr>
        <w:t>300万円</w:t>
      </w:r>
      <w:r w:rsidR="00782A72">
        <w:rPr>
          <w:rFonts w:hint="eastAsia"/>
        </w:rPr>
        <w:t>以内</w:t>
      </w:r>
      <w:r>
        <w:rPr>
          <w:rFonts w:hint="eastAsia"/>
        </w:rPr>
        <w:t>（ただし、活動のための交通費</w:t>
      </w:r>
      <w:r w:rsidR="00782A72">
        <w:rPr>
          <w:rFonts w:hint="eastAsia"/>
        </w:rPr>
        <w:t>などの諸経費</w:t>
      </w:r>
      <w:r w:rsidR="005F400F">
        <w:rPr>
          <w:rFonts w:hint="eastAsia"/>
        </w:rPr>
        <w:t>を含む。</w:t>
      </w:r>
      <w:r w:rsidR="00221832">
        <w:rPr>
          <w:rFonts w:hint="eastAsia"/>
        </w:rPr>
        <w:t>）</w:t>
      </w:r>
    </w:p>
    <w:p w14:paraId="53F6ED0D" w14:textId="77777777" w:rsidR="005F400F" w:rsidRDefault="005F400F" w:rsidP="005F400F"/>
    <w:p w14:paraId="42F0EE2E" w14:textId="77777777" w:rsidR="005F400F" w:rsidRDefault="005F400F" w:rsidP="005F400F">
      <w:r>
        <w:rPr>
          <w:rFonts w:hint="eastAsia"/>
        </w:rPr>
        <w:t>５　事業期間</w:t>
      </w:r>
    </w:p>
    <w:p w14:paraId="2FEE281D" w14:textId="77C183DD" w:rsidR="005F400F" w:rsidRDefault="00782A72" w:rsidP="00D17436">
      <w:pPr>
        <w:ind w:firstLineChars="405" w:firstLine="850"/>
      </w:pPr>
      <w:r>
        <w:rPr>
          <w:rFonts w:hint="eastAsia"/>
        </w:rPr>
        <w:t>第一期：</w:t>
      </w:r>
      <w:r w:rsidR="005F400F">
        <w:rPr>
          <w:rFonts w:hint="eastAsia"/>
        </w:rPr>
        <w:t>契約日</w:t>
      </w:r>
      <w:r>
        <w:rPr>
          <w:rFonts w:hint="eastAsia"/>
        </w:rPr>
        <w:t>（令和3年8月ごろ）</w:t>
      </w:r>
      <w:r w:rsidR="005F400F">
        <w:rPr>
          <w:rFonts w:hint="eastAsia"/>
        </w:rPr>
        <w:t>から令和4年3月31日まで</w:t>
      </w:r>
    </w:p>
    <w:p w14:paraId="5E85AC5C" w14:textId="74107105" w:rsidR="005F400F" w:rsidRDefault="005F400F" w:rsidP="00A11328">
      <w:pPr>
        <w:ind w:leftChars="400" w:left="840" w:firstLineChars="5" w:firstLine="10"/>
      </w:pPr>
      <w:r>
        <w:rPr>
          <w:rFonts w:hint="eastAsia"/>
        </w:rPr>
        <w:t>ただし、実務実績等を勘案し、</w:t>
      </w:r>
      <w:r w:rsidR="00782A72">
        <w:rPr>
          <w:rFonts w:hint="eastAsia"/>
        </w:rPr>
        <w:t>第二期（令和4年度）以降に本事業を継続・</w:t>
      </w:r>
      <w:r>
        <w:rPr>
          <w:rFonts w:hint="eastAsia"/>
        </w:rPr>
        <w:t>更新する場合</w:t>
      </w:r>
      <w:r w:rsidR="00782A72">
        <w:rPr>
          <w:rFonts w:hint="eastAsia"/>
        </w:rPr>
        <w:t>が</w:t>
      </w:r>
      <w:r>
        <w:rPr>
          <w:rFonts w:hint="eastAsia"/>
        </w:rPr>
        <w:t>あります。</w:t>
      </w:r>
    </w:p>
    <w:p w14:paraId="49323EBB" w14:textId="77777777" w:rsidR="005F400F" w:rsidRDefault="005F400F" w:rsidP="005F400F"/>
    <w:p w14:paraId="279D68B2" w14:textId="77777777" w:rsidR="005F400F" w:rsidRDefault="005F400F" w:rsidP="005F400F">
      <w:r>
        <w:rPr>
          <w:rFonts w:hint="eastAsia"/>
        </w:rPr>
        <w:t>6　選考方法</w:t>
      </w:r>
    </w:p>
    <w:p w14:paraId="5CC6498E" w14:textId="77777777" w:rsidR="005F400F" w:rsidRDefault="005F400F" w:rsidP="00D17436">
      <w:pPr>
        <w:ind w:firstLineChars="405" w:firstLine="850"/>
      </w:pPr>
      <w:r>
        <w:rPr>
          <w:rFonts w:hint="eastAsia"/>
        </w:rPr>
        <w:t>1次選考：書類審査</w:t>
      </w:r>
    </w:p>
    <w:p w14:paraId="3E00C512" w14:textId="66833BFA" w:rsidR="005F400F" w:rsidRDefault="005F400F" w:rsidP="00D17436">
      <w:pPr>
        <w:ind w:firstLineChars="405" w:firstLine="850"/>
      </w:pPr>
      <w:r>
        <w:rPr>
          <w:rFonts w:hint="eastAsia"/>
        </w:rPr>
        <w:t>2</w:t>
      </w:r>
      <w:r w:rsidR="00840657">
        <w:rPr>
          <w:rFonts w:hint="eastAsia"/>
        </w:rPr>
        <w:t>次</w:t>
      </w:r>
      <w:r>
        <w:rPr>
          <w:rFonts w:hint="eastAsia"/>
        </w:rPr>
        <w:t>選考：面接審査（日程は別途連絡）</w:t>
      </w:r>
      <w:r w:rsidR="00782A72">
        <w:rPr>
          <w:rFonts w:hint="eastAsia"/>
        </w:rPr>
        <w:t>時節柄、Web形式にて行う場合もあります</w:t>
      </w:r>
    </w:p>
    <w:p w14:paraId="3E952060" w14:textId="77777777" w:rsidR="005F400F" w:rsidRDefault="005F400F" w:rsidP="00D17436">
      <w:pPr>
        <w:pStyle w:val="a3"/>
        <w:numPr>
          <w:ilvl w:val="1"/>
          <w:numId w:val="2"/>
        </w:numPr>
        <w:ind w:leftChars="0" w:firstLine="213"/>
      </w:pPr>
      <w:r>
        <w:rPr>
          <w:rFonts w:hint="eastAsia"/>
        </w:rPr>
        <w:t xml:space="preserve">　選考に伴う実費（交通費、郵送料等）は応募者負担</w:t>
      </w:r>
    </w:p>
    <w:p w14:paraId="7A07DEBC" w14:textId="77777777" w:rsidR="005F400F" w:rsidRDefault="005F400F" w:rsidP="00D17436">
      <w:pPr>
        <w:pStyle w:val="a3"/>
        <w:numPr>
          <w:ilvl w:val="1"/>
          <w:numId w:val="2"/>
        </w:numPr>
        <w:ind w:leftChars="0" w:firstLine="213"/>
      </w:pPr>
      <w:r>
        <w:rPr>
          <w:rFonts w:hint="eastAsia"/>
        </w:rPr>
        <w:t xml:space="preserve">　審査結果は、応募者全員に文書等で通知</w:t>
      </w:r>
    </w:p>
    <w:p w14:paraId="1AF8C6AA" w14:textId="77777777" w:rsidR="005F400F" w:rsidRDefault="005F400F" w:rsidP="005F400F"/>
    <w:p w14:paraId="54EA1EAE" w14:textId="77777777" w:rsidR="005F400F" w:rsidRDefault="005F400F" w:rsidP="005F400F">
      <w:r>
        <w:rPr>
          <w:rFonts w:hint="eastAsia"/>
        </w:rPr>
        <w:t>7　応募手続</w:t>
      </w:r>
    </w:p>
    <w:p w14:paraId="34A7D885" w14:textId="019B390B" w:rsidR="005F400F" w:rsidRDefault="006E5317" w:rsidP="00B43526">
      <w:pPr>
        <w:ind w:left="840" w:firstLineChars="4" w:firstLine="8"/>
      </w:pPr>
      <w:r>
        <w:rPr>
          <w:rFonts w:hint="eastAsia"/>
        </w:rPr>
        <w:t>応募</w:t>
      </w:r>
      <w:r w:rsidR="00AD45F2">
        <w:rPr>
          <w:rFonts w:hint="eastAsia"/>
        </w:rPr>
        <w:t>申請</w:t>
      </w:r>
      <w:r>
        <w:rPr>
          <w:rFonts w:hint="eastAsia"/>
        </w:rPr>
        <w:t>書および添付書類</w:t>
      </w:r>
      <w:r w:rsidR="00B43526">
        <w:rPr>
          <w:rFonts w:hint="eastAsia"/>
        </w:rPr>
        <w:t>（会社案内や実績資料など）</w:t>
      </w:r>
      <w:r>
        <w:rPr>
          <w:rFonts w:hint="eastAsia"/>
        </w:rPr>
        <w:t>を「</w:t>
      </w:r>
      <w:r w:rsidR="00FE2F93">
        <w:rPr>
          <w:rFonts w:hint="eastAsia"/>
        </w:rPr>
        <w:t>問い合わせ</w:t>
      </w:r>
      <w:r>
        <w:rPr>
          <w:rFonts w:hint="eastAsia"/>
        </w:rPr>
        <w:t>先」まで郵送</w:t>
      </w:r>
      <w:r w:rsidR="00B43526">
        <w:rPr>
          <w:rFonts w:hint="eastAsia"/>
        </w:rPr>
        <w:t>（封筒表面に</w:t>
      </w:r>
      <w:r w:rsidR="00B43526" w:rsidRPr="00B43526">
        <w:rPr>
          <w:rFonts w:hint="eastAsia"/>
        </w:rPr>
        <w:t>「</w:t>
      </w:r>
      <w:r w:rsidR="00B43526" w:rsidRPr="00B43526">
        <w:t>SDGs推進コーディネーター」</w:t>
      </w:r>
      <w:r w:rsidR="00B43526">
        <w:rPr>
          <w:rFonts w:hint="eastAsia"/>
        </w:rPr>
        <w:t>応募と明記してください。</w:t>
      </w:r>
    </w:p>
    <w:p w14:paraId="262A41F5" w14:textId="75E500F7" w:rsidR="006E5317" w:rsidRDefault="006E5317" w:rsidP="00D17436">
      <w:pPr>
        <w:ind w:firstLineChars="405" w:firstLine="850"/>
      </w:pPr>
      <w:r>
        <w:rPr>
          <w:rFonts w:hint="eastAsia"/>
        </w:rPr>
        <w:t>締切日：令和3年</w:t>
      </w:r>
      <w:r w:rsidR="008A6276">
        <w:rPr>
          <w:rFonts w:hint="eastAsia"/>
        </w:rPr>
        <w:t>7</w:t>
      </w:r>
      <w:r>
        <w:rPr>
          <w:rFonts w:hint="eastAsia"/>
        </w:rPr>
        <w:t>月</w:t>
      </w:r>
      <w:r w:rsidR="008A6276">
        <w:rPr>
          <w:rFonts w:hint="eastAsia"/>
        </w:rPr>
        <w:t>16</w:t>
      </w:r>
      <w:r>
        <w:rPr>
          <w:rFonts w:hint="eastAsia"/>
        </w:rPr>
        <w:t>日（</w:t>
      </w:r>
      <w:r w:rsidR="00A66CDB">
        <w:rPr>
          <w:rFonts w:hint="eastAsia"/>
        </w:rPr>
        <w:t>金</w:t>
      </w:r>
      <w:r>
        <w:rPr>
          <w:rFonts w:hint="eastAsia"/>
        </w:rPr>
        <w:t>）消印有効</w:t>
      </w:r>
    </w:p>
    <w:p w14:paraId="3E310D1A" w14:textId="77777777" w:rsidR="006E5317" w:rsidRDefault="002B32CE" w:rsidP="005F400F">
      <w:r>
        <w:rPr>
          <w:noProof/>
        </w:rPr>
        <mc:AlternateContent>
          <mc:Choice Requires="wps">
            <w:drawing>
              <wp:anchor distT="0" distB="0" distL="114300" distR="114300" simplePos="0" relativeHeight="251659264" behindDoc="0" locked="0" layoutInCell="1" allowOverlap="1" wp14:anchorId="7B6DEB63" wp14:editId="42EC30BF">
                <wp:simplePos x="0" y="0"/>
                <wp:positionH relativeFrom="column">
                  <wp:posOffset>767715</wp:posOffset>
                </wp:positionH>
                <wp:positionV relativeFrom="paragraph">
                  <wp:posOffset>196850</wp:posOffset>
                </wp:positionV>
                <wp:extent cx="3219450" cy="1524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19450"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77B07" id="正方形/長方形 1" o:spid="_x0000_s1026" style="position:absolute;left:0;text-align:left;margin-left:60.45pt;margin-top:15.5pt;width:253.5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" filled="f" strokecolor="black [3213]" strokeweight="1pt"/>
            </w:pict>
          </mc:Fallback>
        </mc:AlternateContent>
      </w:r>
    </w:p>
    <w:p w14:paraId="7AD061A7" w14:textId="77777777" w:rsidR="006E5317" w:rsidRDefault="0093711B" w:rsidP="0093711B">
      <w:pPr>
        <w:ind w:firstLineChars="600" w:firstLine="1260"/>
      </w:pPr>
      <w:r>
        <w:rPr>
          <w:rFonts w:hint="eastAsia"/>
        </w:rPr>
        <w:t>【問い合わせ</w:t>
      </w:r>
      <w:r w:rsidR="006E5317">
        <w:rPr>
          <w:rFonts w:hint="eastAsia"/>
        </w:rPr>
        <w:t>先</w:t>
      </w:r>
      <w:r>
        <w:rPr>
          <w:rFonts w:hint="eastAsia"/>
        </w:rPr>
        <w:t>】</w:t>
      </w:r>
    </w:p>
    <w:p w14:paraId="273F4140" w14:textId="77777777" w:rsidR="006E5317" w:rsidRDefault="006E5317" w:rsidP="0093711B">
      <w:pPr>
        <w:ind w:firstLineChars="705" w:firstLine="1480"/>
      </w:pPr>
      <w:r>
        <w:rPr>
          <w:rFonts w:hint="eastAsia"/>
        </w:rPr>
        <w:t>〒910-0005　福井県福井市大手3丁目7-1</w:t>
      </w:r>
    </w:p>
    <w:p w14:paraId="40B6F836" w14:textId="77777777" w:rsidR="006E5317" w:rsidRDefault="006E5317" w:rsidP="0093711B">
      <w:pPr>
        <w:ind w:firstLineChars="907" w:firstLine="1905"/>
      </w:pPr>
      <w:r>
        <w:rPr>
          <w:rFonts w:hint="eastAsia"/>
        </w:rPr>
        <w:t>一般社団法人福井県繊維協会</w:t>
      </w:r>
    </w:p>
    <w:p w14:paraId="465CFFCA" w14:textId="02892905" w:rsidR="00D17436" w:rsidRPr="00002A4E" w:rsidRDefault="00A66CDB" w:rsidP="0093711B">
      <w:pPr>
        <w:ind w:firstLineChars="1110" w:firstLine="2331"/>
      </w:pPr>
      <w:hyperlink r:id="rId7" w:history="1">
        <w:r w:rsidR="0093711B" w:rsidRPr="00BC661E">
          <w:rPr>
            <w:rStyle w:val="a9"/>
            <w:rFonts w:hint="eastAsia"/>
          </w:rPr>
          <w:t>T</w:t>
        </w:r>
        <w:r w:rsidR="0093711B" w:rsidRPr="00BC661E">
          <w:rPr>
            <w:rStyle w:val="a9"/>
          </w:rPr>
          <w:t>EL</w:t>
        </w:r>
        <w:r w:rsidR="002B32CE">
          <w:rPr>
            <w:rStyle w:val="a9"/>
            <w:rFonts w:hint="eastAsia"/>
          </w:rPr>
          <w:t xml:space="preserve">　　</w:t>
        </w:r>
        <w:r w:rsidR="0093711B" w:rsidRPr="00BC661E">
          <w:rPr>
            <w:rStyle w:val="a9"/>
          </w:rPr>
          <w:t>0776-22-1411（内線75</w:t>
        </w:r>
      </w:hyperlink>
      <w:r w:rsidR="00C43FC3">
        <w:rPr>
          <w:rStyle w:val="a9"/>
          <w:rFonts w:hint="eastAsia"/>
        </w:rPr>
        <w:t>2</w:t>
      </w:r>
      <w:r w:rsidR="006E5317" w:rsidRPr="00002A4E">
        <w:rPr>
          <w:rFonts w:hint="eastAsia"/>
        </w:rPr>
        <w:t>）</w:t>
      </w:r>
    </w:p>
    <w:p w14:paraId="78CDCFDB" w14:textId="77777777" w:rsidR="006E5317" w:rsidRDefault="006E5317" w:rsidP="0093711B">
      <w:pPr>
        <w:ind w:firstLineChars="1110" w:firstLine="2331"/>
      </w:pPr>
      <w:r>
        <w:rPr>
          <w:rFonts w:hint="eastAsia"/>
        </w:rPr>
        <w:t>F</w:t>
      </w:r>
      <w:r>
        <w:t>AX</w:t>
      </w:r>
      <w:r w:rsidR="002B32CE">
        <w:rPr>
          <w:rFonts w:hint="eastAsia"/>
        </w:rPr>
        <w:t xml:space="preserve">　　</w:t>
      </w:r>
      <w:r>
        <w:rPr>
          <w:rFonts w:hint="eastAsia"/>
        </w:rPr>
        <w:t>0</w:t>
      </w:r>
      <w:r>
        <w:t>776-24-9662</w:t>
      </w:r>
    </w:p>
    <w:p w14:paraId="0AABFED8" w14:textId="16BF6608" w:rsidR="006E5317" w:rsidRDefault="006E5317" w:rsidP="0093711B">
      <w:pPr>
        <w:ind w:firstLineChars="1110" w:firstLine="2331"/>
      </w:pPr>
      <w:r w:rsidRPr="00002A4E">
        <w:rPr>
          <w:rFonts w:hint="eastAsia"/>
        </w:rPr>
        <w:t>E</w:t>
      </w:r>
      <w:r w:rsidRPr="00002A4E">
        <w:t xml:space="preserve">-mail </w:t>
      </w:r>
      <w:r>
        <w:rPr>
          <w:rFonts w:hint="eastAsia"/>
        </w:rPr>
        <w:t xml:space="preserve"> </w:t>
      </w:r>
      <w:r w:rsidR="00C43FC3">
        <w:rPr>
          <w:rFonts w:hint="eastAsia"/>
        </w:rPr>
        <w:t>k-kinoshita</w:t>
      </w:r>
      <w:r>
        <w:t>@po.incl.ne.jp</w:t>
      </w:r>
    </w:p>
    <w:p w14:paraId="035C68BC" w14:textId="77777777" w:rsidR="006E5317" w:rsidRDefault="006E5317" w:rsidP="005F400F"/>
    <w:p w14:paraId="0B2A939F" w14:textId="77777777" w:rsidR="00BC6EAF" w:rsidRPr="002B32CE" w:rsidRDefault="00BC6EAF" w:rsidP="003366D3"/>
    <w:sectPr w:rsidR="00BC6EAF" w:rsidRPr="002B32CE" w:rsidSect="00A80E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5847" w14:textId="77777777" w:rsidR="00205C02" w:rsidRDefault="00205C02" w:rsidP="009C40CF">
      <w:r>
        <w:separator/>
      </w:r>
    </w:p>
  </w:endnote>
  <w:endnote w:type="continuationSeparator" w:id="0">
    <w:p w14:paraId="081FA4DA" w14:textId="77777777" w:rsidR="00205C02" w:rsidRDefault="00205C02" w:rsidP="009C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B08B" w14:textId="77777777" w:rsidR="00205C02" w:rsidRDefault="00205C02" w:rsidP="009C40CF">
      <w:r>
        <w:separator/>
      </w:r>
    </w:p>
  </w:footnote>
  <w:footnote w:type="continuationSeparator" w:id="0">
    <w:p w14:paraId="42F6A08C" w14:textId="77777777" w:rsidR="00205C02" w:rsidRDefault="00205C02" w:rsidP="009C4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AD7"/>
    <w:multiLevelType w:val="hybridMultilevel"/>
    <w:tmpl w:val="2E84ECCC"/>
    <w:lvl w:ilvl="0" w:tplc="599C3F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2E69E2"/>
    <w:multiLevelType w:val="hybridMultilevel"/>
    <w:tmpl w:val="A47E0568"/>
    <w:lvl w:ilvl="0" w:tplc="F09C2794">
      <w:start w:val="1"/>
      <w:numFmt w:val="decimal"/>
      <w:lvlText w:val="（%1）"/>
      <w:lvlJc w:val="left"/>
      <w:pPr>
        <w:ind w:left="720" w:hanging="720"/>
      </w:pPr>
      <w:rPr>
        <w:rFonts w:hint="default"/>
      </w:rPr>
    </w:lvl>
    <w:lvl w:ilvl="1" w:tplc="E36C622C">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9"/>
    <w:rsid w:val="00002A4E"/>
    <w:rsid w:val="00011083"/>
    <w:rsid w:val="00023FFD"/>
    <w:rsid w:val="000A365F"/>
    <w:rsid w:val="000C569A"/>
    <w:rsid w:val="000C5FA3"/>
    <w:rsid w:val="000D1921"/>
    <w:rsid w:val="00115D75"/>
    <w:rsid w:val="00125CAE"/>
    <w:rsid w:val="001D290B"/>
    <w:rsid w:val="001F3C03"/>
    <w:rsid w:val="00205C02"/>
    <w:rsid w:val="00210BE5"/>
    <w:rsid w:val="00221832"/>
    <w:rsid w:val="002826CC"/>
    <w:rsid w:val="002B27FC"/>
    <w:rsid w:val="002B32CE"/>
    <w:rsid w:val="002B6570"/>
    <w:rsid w:val="002C56E7"/>
    <w:rsid w:val="003366D3"/>
    <w:rsid w:val="00364288"/>
    <w:rsid w:val="00396759"/>
    <w:rsid w:val="0043089C"/>
    <w:rsid w:val="0050398E"/>
    <w:rsid w:val="005B4CB8"/>
    <w:rsid w:val="005D7E40"/>
    <w:rsid w:val="005E2E4C"/>
    <w:rsid w:val="005F400F"/>
    <w:rsid w:val="00610007"/>
    <w:rsid w:val="006121DC"/>
    <w:rsid w:val="006E5317"/>
    <w:rsid w:val="00716243"/>
    <w:rsid w:val="007331A1"/>
    <w:rsid w:val="00733262"/>
    <w:rsid w:val="0073429E"/>
    <w:rsid w:val="00736051"/>
    <w:rsid w:val="007507A1"/>
    <w:rsid w:val="00782A72"/>
    <w:rsid w:val="007C077C"/>
    <w:rsid w:val="007D5416"/>
    <w:rsid w:val="007D5A69"/>
    <w:rsid w:val="00840657"/>
    <w:rsid w:val="008A6276"/>
    <w:rsid w:val="008A740A"/>
    <w:rsid w:val="008B10CA"/>
    <w:rsid w:val="008E14DC"/>
    <w:rsid w:val="00922101"/>
    <w:rsid w:val="0093711B"/>
    <w:rsid w:val="00967416"/>
    <w:rsid w:val="00980266"/>
    <w:rsid w:val="009C40CF"/>
    <w:rsid w:val="00A11328"/>
    <w:rsid w:val="00A5061B"/>
    <w:rsid w:val="00A562F7"/>
    <w:rsid w:val="00A66CDB"/>
    <w:rsid w:val="00A80E5B"/>
    <w:rsid w:val="00A97FDE"/>
    <w:rsid w:val="00AD45F2"/>
    <w:rsid w:val="00AE5235"/>
    <w:rsid w:val="00AF7FCE"/>
    <w:rsid w:val="00B43526"/>
    <w:rsid w:val="00B728B7"/>
    <w:rsid w:val="00B75E51"/>
    <w:rsid w:val="00BC6EAF"/>
    <w:rsid w:val="00C31E86"/>
    <w:rsid w:val="00C35C39"/>
    <w:rsid w:val="00C375B9"/>
    <w:rsid w:val="00C43FC3"/>
    <w:rsid w:val="00C61D9B"/>
    <w:rsid w:val="00C70C73"/>
    <w:rsid w:val="00C9422E"/>
    <w:rsid w:val="00C97F5A"/>
    <w:rsid w:val="00CA2257"/>
    <w:rsid w:val="00D17436"/>
    <w:rsid w:val="00D500A5"/>
    <w:rsid w:val="00D92DCC"/>
    <w:rsid w:val="00DC5245"/>
    <w:rsid w:val="00DD47F8"/>
    <w:rsid w:val="00E35D8D"/>
    <w:rsid w:val="00E5184A"/>
    <w:rsid w:val="00E60F78"/>
    <w:rsid w:val="00EE0CA0"/>
    <w:rsid w:val="00EE654E"/>
    <w:rsid w:val="00FE2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D0518"/>
  <w15:chartTrackingRefBased/>
  <w15:docId w15:val="{F0DDFC91-C622-4C63-80CB-3E84047F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6D3"/>
    <w:pPr>
      <w:ind w:leftChars="400" w:left="840"/>
    </w:pPr>
  </w:style>
  <w:style w:type="paragraph" w:styleId="a4">
    <w:name w:val="header"/>
    <w:basedOn w:val="a"/>
    <w:link w:val="a5"/>
    <w:uiPriority w:val="99"/>
    <w:unhideWhenUsed/>
    <w:rsid w:val="009C40CF"/>
    <w:pPr>
      <w:tabs>
        <w:tab w:val="center" w:pos="4252"/>
        <w:tab w:val="right" w:pos="8504"/>
      </w:tabs>
      <w:snapToGrid w:val="0"/>
    </w:pPr>
  </w:style>
  <w:style w:type="character" w:customStyle="1" w:styleId="a5">
    <w:name w:val="ヘッダー (文字)"/>
    <w:basedOn w:val="a0"/>
    <w:link w:val="a4"/>
    <w:uiPriority w:val="99"/>
    <w:rsid w:val="009C40CF"/>
  </w:style>
  <w:style w:type="paragraph" w:styleId="a6">
    <w:name w:val="footer"/>
    <w:basedOn w:val="a"/>
    <w:link w:val="a7"/>
    <w:uiPriority w:val="99"/>
    <w:unhideWhenUsed/>
    <w:rsid w:val="009C40CF"/>
    <w:pPr>
      <w:tabs>
        <w:tab w:val="center" w:pos="4252"/>
        <w:tab w:val="right" w:pos="8504"/>
      </w:tabs>
      <w:snapToGrid w:val="0"/>
    </w:pPr>
  </w:style>
  <w:style w:type="character" w:customStyle="1" w:styleId="a7">
    <w:name w:val="フッター (文字)"/>
    <w:basedOn w:val="a0"/>
    <w:link w:val="a6"/>
    <w:uiPriority w:val="99"/>
    <w:rsid w:val="009C40CF"/>
  </w:style>
  <w:style w:type="character" w:styleId="a8">
    <w:name w:val="Strong"/>
    <w:basedOn w:val="a0"/>
    <w:uiPriority w:val="22"/>
    <w:qFormat/>
    <w:rsid w:val="000C5FA3"/>
    <w:rPr>
      <w:b/>
      <w:bCs/>
    </w:rPr>
  </w:style>
  <w:style w:type="character" w:styleId="a9">
    <w:name w:val="Hyperlink"/>
    <w:basedOn w:val="a0"/>
    <w:uiPriority w:val="99"/>
    <w:unhideWhenUsed/>
    <w:rsid w:val="006E5317"/>
    <w:rPr>
      <w:color w:val="0563C1" w:themeColor="hyperlink"/>
      <w:u w:val="single"/>
    </w:rPr>
  </w:style>
  <w:style w:type="character" w:styleId="aa">
    <w:name w:val="Unresolved Mention"/>
    <w:basedOn w:val="a0"/>
    <w:uiPriority w:val="99"/>
    <w:semiHidden/>
    <w:unhideWhenUsed/>
    <w:rsid w:val="006E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776-22-1411&#65288;&#20869;&#32218;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浩治</dc:creator>
  <cp:keywords/>
  <dc:description/>
  <cp:lastModifiedBy>rie sakai</cp:lastModifiedBy>
  <cp:revision>3</cp:revision>
  <cp:lastPrinted>2021-06-16T02:00:00Z</cp:lastPrinted>
  <dcterms:created xsi:type="dcterms:W3CDTF">2021-06-16T03:03:00Z</dcterms:created>
  <dcterms:modified xsi:type="dcterms:W3CDTF">2021-06-17T00:25:00Z</dcterms:modified>
</cp:coreProperties>
</file>